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08" w:rsidRPr="00594008" w:rsidRDefault="00594008" w:rsidP="00594008">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594008">
        <w:rPr>
          <w:rFonts w:ascii="Times New Roman" w:eastAsia="Times New Roman" w:hAnsi="Times New Roman" w:cs="Times New Roman"/>
          <w:color w:val="111111"/>
          <w:kern w:val="36"/>
          <w:sz w:val="48"/>
          <w:szCs w:val="48"/>
          <w:lang w:eastAsia="tr-TR"/>
        </w:rPr>
        <w:t>AHŞAP ATIK</w:t>
      </w:r>
    </w:p>
    <w:p w:rsidR="00594008" w:rsidRPr="00594008" w:rsidRDefault="00594008" w:rsidP="00594008">
      <w:pPr>
        <w:spacing w:before="240" w:after="240" w:line="240" w:lineRule="auto"/>
        <w:rPr>
          <w:rFonts w:ascii="Times New Roman" w:eastAsia="Times New Roman" w:hAnsi="Times New Roman" w:cs="Times New Roman"/>
          <w:sz w:val="24"/>
          <w:szCs w:val="24"/>
          <w:lang w:eastAsia="tr-TR"/>
        </w:rPr>
      </w:pPr>
      <w:r w:rsidRPr="00594008">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 xml:space="preserve">Ahşap Atığın ekonomide önemli yeri vardır. Hepsinden önce israf edilmemiş </w:t>
      </w:r>
      <w:proofErr w:type="gramStart"/>
      <w:r w:rsidRPr="00594008">
        <w:rPr>
          <w:rFonts w:ascii="Arial" w:eastAsia="Times New Roman" w:hAnsi="Arial" w:cs="Arial"/>
          <w:color w:val="333333"/>
          <w:sz w:val="24"/>
          <w:szCs w:val="24"/>
          <w:lang w:eastAsia="tr-TR"/>
        </w:rPr>
        <w:t>olması , geri</w:t>
      </w:r>
      <w:proofErr w:type="gramEnd"/>
      <w:r w:rsidRPr="00594008">
        <w:rPr>
          <w:rFonts w:ascii="Arial" w:eastAsia="Times New Roman" w:hAnsi="Arial" w:cs="Arial"/>
          <w:color w:val="333333"/>
          <w:sz w:val="24"/>
          <w:szCs w:val="24"/>
          <w:lang w:eastAsia="tr-TR"/>
        </w:rPr>
        <w:t xml:space="preserve"> dönüştürülüp ya da bir sektörde işe yaramayan ahşap atığın farklı sektörde kullanılmak üzere değerlendirilen bir atık haline getirilmesi gerekmektedir. İhtiyaç doğrultusunda </w:t>
      </w:r>
      <w:proofErr w:type="gramStart"/>
      <w:r w:rsidRPr="00594008">
        <w:rPr>
          <w:rFonts w:ascii="Arial" w:eastAsia="Times New Roman" w:hAnsi="Arial" w:cs="Arial"/>
          <w:color w:val="333333"/>
          <w:sz w:val="24"/>
          <w:szCs w:val="24"/>
          <w:lang w:eastAsia="tr-TR"/>
        </w:rPr>
        <w:t>bir çok</w:t>
      </w:r>
      <w:proofErr w:type="gramEnd"/>
      <w:r w:rsidRPr="00594008">
        <w:rPr>
          <w:rFonts w:ascii="Arial" w:eastAsia="Times New Roman" w:hAnsi="Arial" w:cs="Arial"/>
          <w:color w:val="333333"/>
          <w:sz w:val="24"/>
          <w:szCs w:val="24"/>
          <w:lang w:eastAsia="tr-TR"/>
        </w:rPr>
        <w:t xml:space="preserve"> ağacın kesilmesini doğrudan koruması demektir. Arada herhangi bir dönüşüm aracı yoktur. Ahşap malzemeler, direkt olarak ağaçtan, ağaçta ormanlardan  elde edilir. Ağaçlarımızı yok ettikçe ormanlarımızı da yok etmekteyiz.</w: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 xml:space="preserve">Bilindiği gibi ülkemizde inşaat sektörü sürekli kendini yenilemekte devamlı ahşap malzemeye ya da keresteye ihtiyaç duyulmaktadır. Bu da ormanlarımıza ciddi zarar vermekle kalmayıp </w:t>
      </w:r>
      <w:proofErr w:type="gramStart"/>
      <w:r w:rsidRPr="00594008">
        <w:rPr>
          <w:rFonts w:ascii="Arial" w:eastAsia="Times New Roman" w:hAnsi="Arial" w:cs="Arial"/>
          <w:color w:val="333333"/>
          <w:sz w:val="24"/>
          <w:szCs w:val="24"/>
          <w:lang w:eastAsia="tr-TR"/>
        </w:rPr>
        <w:t>bir çok</w:t>
      </w:r>
      <w:proofErr w:type="gramEnd"/>
      <w:r w:rsidRPr="00594008">
        <w:rPr>
          <w:rFonts w:ascii="Arial" w:eastAsia="Times New Roman" w:hAnsi="Arial" w:cs="Arial"/>
          <w:color w:val="333333"/>
          <w:sz w:val="24"/>
          <w:szCs w:val="24"/>
          <w:lang w:eastAsia="tr-TR"/>
        </w:rPr>
        <w:t xml:space="preserve"> zararıyla karşı karşıya kalmaktayız. Hatta bu da yetersiz kalıp farklı ülkelerden kereste ithal etmekteyiz.</w: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 xml:space="preserve">Ağaçlardan elde edilen ahşap malzemeler inşaat sektörü dışında; </w:t>
      </w:r>
      <w:proofErr w:type="spellStart"/>
      <w:r w:rsidRPr="00594008">
        <w:rPr>
          <w:rFonts w:ascii="Arial" w:eastAsia="Times New Roman" w:hAnsi="Arial" w:cs="Arial"/>
          <w:color w:val="333333"/>
          <w:sz w:val="24"/>
          <w:szCs w:val="24"/>
          <w:lang w:eastAsia="tr-TR"/>
        </w:rPr>
        <w:t>mobilyacık</w:t>
      </w:r>
      <w:proofErr w:type="spellEnd"/>
      <w:r w:rsidRPr="00594008">
        <w:rPr>
          <w:rFonts w:ascii="Arial" w:eastAsia="Times New Roman" w:hAnsi="Arial" w:cs="Arial"/>
          <w:color w:val="333333"/>
          <w:sz w:val="24"/>
          <w:szCs w:val="24"/>
          <w:lang w:eastAsia="tr-TR"/>
        </w:rPr>
        <w:t xml:space="preserve"> ve dekorasyonda, barınma ve ısınmada, yapılarda hayatın </w:t>
      </w:r>
      <w:proofErr w:type="gramStart"/>
      <w:r w:rsidRPr="00594008">
        <w:rPr>
          <w:rFonts w:ascii="Arial" w:eastAsia="Times New Roman" w:hAnsi="Arial" w:cs="Arial"/>
          <w:color w:val="333333"/>
          <w:sz w:val="24"/>
          <w:szCs w:val="24"/>
          <w:lang w:eastAsia="tr-TR"/>
        </w:rPr>
        <w:t>bir çok</w:t>
      </w:r>
      <w:proofErr w:type="gramEnd"/>
      <w:r w:rsidRPr="00594008">
        <w:rPr>
          <w:rFonts w:ascii="Arial" w:eastAsia="Times New Roman" w:hAnsi="Arial" w:cs="Arial"/>
          <w:color w:val="333333"/>
          <w:sz w:val="24"/>
          <w:szCs w:val="24"/>
          <w:lang w:eastAsia="tr-TR"/>
        </w:rPr>
        <w:t xml:space="preserve"> alanında yaygın olarak kullanılmaktadır.</w:t>
      </w:r>
    </w:p>
    <w:p w:rsidR="00594008" w:rsidRPr="00594008" w:rsidRDefault="00594008" w:rsidP="00594008">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594008">
        <w:rPr>
          <w:rFonts w:ascii="Times New Roman" w:eastAsia="Times New Roman" w:hAnsi="Times New Roman" w:cs="Times New Roman"/>
          <w:color w:val="111111"/>
          <w:sz w:val="36"/>
          <w:szCs w:val="36"/>
          <w:lang w:eastAsia="tr-TR"/>
        </w:rPr>
        <w:t>Ahşap Atık Türüne Giren Malzemeler,</w:t>
      </w:r>
    </w:p>
    <w:p w:rsidR="00594008" w:rsidRPr="00594008" w:rsidRDefault="00594008" w:rsidP="00594008">
      <w:pPr>
        <w:spacing w:before="240" w:after="240" w:line="240" w:lineRule="auto"/>
        <w:rPr>
          <w:rFonts w:ascii="Times New Roman" w:eastAsia="Times New Roman" w:hAnsi="Times New Roman" w:cs="Times New Roman"/>
          <w:sz w:val="24"/>
          <w:szCs w:val="24"/>
          <w:lang w:eastAsia="tr-TR"/>
        </w:rPr>
      </w:pPr>
      <w:r w:rsidRPr="00594008">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 Eski mobilyalar(</w:t>
      </w:r>
      <w:proofErr w:type="spellStart"/>
      <w:proofErr w:type="gramStart"/>
      <w:r w:rsidRPr="00594008">
        <w:rPr>
          <w:rFonts w:ascii="Arial" w:eastAsia="Times New Roman" w:hAnsi="Arial" w:cs="Arial"/>
          <w:color w:val="333333"/>
          <w:sz w:val="24"/>
          <w:szCs w:val="24"/>
          <w:lang w:eastAsia="tr-TR"/>
        </w:rPr>
        <w:t>koltuk,dolap</w:t>
      </w:r>
      <w:proofErr w:type="gramEnd"/>
      <w:r w:rsidRPr="00594008">
        <w:rPr>
          <w:rFonts w:ascii="Arial" w:eastAsia="Times New Roman" w:hAnsi="Arial" w:cs="Arial"/>
          <w:color w:val="333333"/>
          <w:sz w:val="24"/>
          <w:szCs w:val="24"/>
          <w:lang w:eastAsia="tr-TR"/>
        </w:rPr>
        <w:t>,masa,sandalye</w:t>
      </w:r>
      <w:proofErr w:type="spellEnd"/>
      <w:r w:rsidRPr="00594008">
        <w:rPr>
          <w:rFonts w:ascii="Arial" w:eastAsia="Times New Roman" w:hAnsi="Arial" w:cs="Arial"/>
          <w:color w:val="333333"/>
          <w:sz w:val="24"/>
          <w:szCs w:val="24"/>
          <w:lang w:eastAsia="tr-TR"/>
        </w:rPr>
        <w:t>), ahşap ev eşyaları,</w:t>
      </w:r>
      <w:r w:rsidRPr="00594008">
        <w:rPr>
          <w:rFonts w:ascii="Arial" w:eastAsia="Times New Roman" w:hAnsi="Arial" w:cs="Arial"/>
          <w:color w:val="333333"/>
          <w:sz w:val="24"/>
          <w:szCs w:val="24"/>
          <w:lang w:eastAsia="tr-TR"/>
        </w:rPr>
        <w:br/>
        <w:t>• Koruyucu ahşap ambalajlar ve kasalar,</w:t>
      </w:r>
      <w:r w:rsidRPr="00594008">
        <w:rPr>
          <w:rFonts w:ascii="Arial" w:eastAsia="Times New Roman" w:hAnsi="Arial" w:cs="Arial"/>
          <w:color w:val="333333"/>
          <w:sz w:val="24"/>
          <w:szCs w:val="24"/>
          <w:lang w:eastAsia="tr-TR"/>
        </w:rPr>
        <w:br/>
        <w:t>• İnşaat ve yapılarda kullanılan kereste ve tahta parçacıkları,</w: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1690370" cy="2243455"/>
            <wp:effectExtent l="0" t="0" r="5080" b="4445"/>
            <wp:docPr id="3" name="Resim 3" descr="https://sifiratikturkiye.net/wp-content/uploads/2019/01/IMG_3480-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9/01/IMG_3480-225x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0370" cy="2243455"/>
                    </a:xfrm>
                    <a:prstGeom prst="rect">
                      <a:avLst/>
                    </a:prstGeom>
                    <a:noFill/>
                    <a:ln>
                      <a:noFill/>
                    </a:ln>
                  </pic:spPr>
                </pic:pic>
              </a:graphicData>
            </a:graphic>
          </wp:inline>
        </w:drawing>
      </w:r>
      <w:r w:rsidRPr="00594008">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690370" cy="2243455"/>
            <wp:effectExtent l="0" t="0" r="5080" b="4445"/>
            <wp:docPr id="2" name="Resim 2" descr="https://sifiratikturkiye.net/wp-content/uploads/2019/01/IMG_3481-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firatikturkiye.net/wp-content/uploads/2019/01/IMG_3481-225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0370" cy="2243455"/>
                    </a:xfrm>
                    <a:prstGeom prst="rect">
                      <a:avLst/>
                    </a:prstGeom>
                    <a:noFill/>
                    <a:ln>
                      <a:noFill/>
                    </a:ln>
                  </pic:spPr>
                </pic:pic>
              </a:graphicData>
            </a:graphic>
          </wp:inline>
        </w:drawing>
      </w:r>
      <w:r w:rsidRPr="00594008">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680210" cy="2243455"/>
            <wp:effectExtent l="0" t="0" r="0" b="4445"/>
            <wp:docPr id="1" name="Resim 1" descr="https://sifiratikturkiye.net/wp-content/uploads/2019/01/IMG_3482-Kopya-225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ifiratikturkiye.net/wp-content/uploads/2019/01/IMG_3482-Kopya-225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80210" cy="2243455"/>
                    </a:xfrm>
                    <a:prstGeom prst="rect">
                      <a:avLst/>
                    </a:prstGeom>
                    <a:noFill/>
                    <a:ln>
                      <a:noFill/>
                    </a:ln>
                  </pic:spPr>
                </pic:pic>
              </a:graphicData>
            </a:graphic>
          </wp:inline>
        </w:drawing>
      </w:r>
    </w:p>
    <w:p w:rsidR="00594008" w:rsidRPr="00594008" w:rsidRDefault="00594008" w:rsidP="00594008">
      <w:pPr>
        <w:shd w:val="clear" w:color="auto" w:fill="FFFFFF"/>
        <w:spacing w:after="0" w:line="855" w:lineRule="atLeast"/>
        <w:textAlignment w:val="baseline"/>
        <w:outlineLvl w:val="2"/>
        <w:rPr>
          <w:rFonts w:ascii="Times New Roman" w:eastAsia="Times New Roman" w:hAnsi="Times New Roman" w:cs="Times New Roman"/>
          <w:color w:val="111111"/>
          <w:sz w:val="27"/>
          <w:szCs w:val="27"/>
          <w:lang w:eastAsia="tr-TR"/>
        </w:rPr>
      </w:pPr>
      <w:r w:rsidRPr="00594008">
        <w:rPr>
          <w:rFonts w:ascii="Times New Roman" w:eastAsia="Times New Roman" w:hAnsi="Times New Roman" w:cs="Times New Roman"/>
          <w:color w:val="111111"/>
          <w:sz w:val="27"/>
          <w:szCs w:val="27"/>
          <w:lang w:eastAsia="tr-TR"/>
        </w:rPr>
        <w:t>AHŞAP ATIĞIN GERİ DÖNÜŞÜM SÜRECİ</w:t>
      </w:r>
    </w:p>
    <w:p w:rsidR="00594008" w:rsidRPr="00594008" w:rsidRDefault="00594008" w:rsidP="00594008">
      <w:pPr>
        <w:spacing w:before="240" w:after="240" w:line="240" w:lineRule="auto"/>
        <w:rPr>
          <w:rFonts w:ascii="Times New Roman" w:eastAsia="Times New Roman" w:hAnsi="Times New Roman" w:cs="Times New Roman"/>
          <w:sz w:val="24"/>
          <w:szCs w:val="24"/>
          <w:lang w:eastAsia="tr-TR"/>
        </w:rPr>
      </w:pPr>
      <w:r w:rsidRPr="00594008">
        <w:rPr>
          <w:rFonts w:ascii="Times New Roman" w:eastAsia="Times New Roman" w:hAnsi="Times New Roman" w:cs="Times New Roman"/>
          <w:sz w:val="24"/>
          <w:szCs w:val="24"/>
          <w:lang w:eastAsia="tr-TR"/>
        </w:rPr>
        <w:pict>
          <v:rect id="_x0000_i1027" style="width:0;height:.75pt" o:hralign="center" o:hrstd="t" o:hrnoshade="t" o:hr="t" fillcolor="#333" stroked="f"/>
        </w:pic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Ahşap atığın da geri dönüşümü mümkündür. GERİ DÖNÜŞÜMÜ yapıldığı takdirde, direk ağaçtan elde edilmiş olduğu için milli servetimiz ağaçları yok etmemiş oluruz. Geri dönüşüme kazandırılan ahşap atıklar birçok ağacın dünyasına devam etmesini sağlar israftan kaçınılmış olur.</w: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lastRenderedPageBreak/>
        <w:t>Ahşap malzemeler, kullanım sonrasında diğer atıklardan ayrı biriktirilmelidir.</w: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 xml:space="preserve">Atık olarak değerlendirilecek kısımlar ile yeniden kullanılabilir durumda olan ürünler ayrı olarak </w:t>
      </w:r>
      <w:proofErr w:type="spellStart"/>
      <w:proofErr w:type="gramStart"/>
      <w:r w:rsidRPr="00594008">
        <w:rPr>
          <w:rFonts w:ascii="Arial" w:eastAsia="Times New Roman" w:hAnsi="Arial" w:cs="Arial"/>
          <w:color w:val="333333"/>
          <w:sz w:val="24"/>
          <w:szCs w:val="24"/>
          <w:lang w:eastAsia="tr-TR"/>
        </w:rPr>
        <w:t>biriktirilir.Toplama</w:t>
      </w:r>
      <w:proofErr w:type="spellEnd"/>
      <w:proofErr w:type="gramEnd"/>
      <w:r w:rsidRPr="00594008">
        <w:rPr>
          <w:rFonts w:ascii="Arial" w:eastAsia="Times New Roman" w:hAnsi="Arial" w:cs="Arial"/>
          <w:color w:val="333333"/>
          <w:sz w:val="24"/>
          <w:szCs w:val="24"/>
          <w:lang w:eastAsia="tr-TR"/>
        </w:rPr>
        <w:t xml:space="preserve"> esnasında diğer atıklarla karıştırılmaz.</w: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Ahşap atık geri dönüşüm tesislerinde işlenerek ve  geri kazanımı sağlanarak tekrar ahşap eşya üretiminde kullanılır ve kaynakların israf olmaması sağlanır.</w:t>
      </w:r>
    </w:p>
    <w:p w:rsidR="00594008" w:rsidRPr="00594008" w:rsidRDefault="00594008" w:rsidP="00594008">
      <w:pPr>
        <w:shd w:val="clear" w:color="auto" w:fill="FFFFFF"/>
        <w:spacing w:after="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b/>
          <w:bCs/>
          <w:color w:val="333333"/>
          <w:sz w:val="24"/>
          <w:szCs w:val="24"/>
          <w:bdr w:val="none" w:sz="0" w:space="0" w:color="auto" w:frame="1"/>
          <w:lang w:eastAsia="tr-TR"/>
        </w:rPr>
        <w:t>Ahşap nasıl geri dönüştürülür?</w: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 xml:space="preserve">Toplanan ahşap atıklar, geri dönüşümü sırasında  ahşabın diğer atıklardan ayrılıp saf olarak dönüşüme katılmasının sağlanmasıdır. Bundan sonrası zaten </w:t>
      </w:r>
      <w:proofErr w:type="gramStart"/>
      <w:r w:rsidRPr="00594008">
        <w:rPr>
          <w:rFonts w:ascii="Arial" w:eastAsia="Times New Roman" w:hAnsi="Arial" w:cs="Arial"/>
          <w:color w:val="333333"/>
          <w:sz w:val="24"/>
          <w:szCs w:val="24"/>
          <w:lang w:eastAsia="tr-TR"/>
        </w:rPr>
        <w:t>bir çok</w:t>
      </w:r>
      <w:proofErr w:type="gramEnd"/>
      <w:r w:rsidRPr="00594008">
        <w:rPr>
          <w:rFonts w:ascii="Arial" w:eastAsia="Times New Roman" w:hAnsi="Arial" w:cs="Arial"/>
          <w:color w:val="333333"/>
          <w:sz w:val="24"/>
          <w:szCs w:val="24"/>
          <w:lang w:eastAsia="tr-TR"/>
        </w:rPr>
        <w:t xml:space="preserve"> geri dönüşüm yöntemiyle benzer bir şekilde olur.</w: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Çöplerden, üretim tesislerinden çıkan ahşap artıkları toplanır ve lisanslı geri dönüşüm tesisine getirilir.</w: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Bu tesiste; ahşap atıkların arasında bulunan yabancı maddelerin ayrıştırılması için atıklar sensörlü makineden geçirilir. Geri dönüşüme hazır saf malzeme elde edilir.</w:t>
      </w:r>
    </w:p>
    <w:p w:rsid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Depolanan ahşap malzemelere uygun boyutlar verildikten sonra şekil verilir sonra yeni üretime hazır hale gelir  ve ekonomiye kazandırılmış olur. Bu aşamada ahşabın sağlam olması türüne göre hangi endüstride kullanılacağına önceden belirlenir.</w: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hyperlink r:id="rId8" w:history="1">
        <w:r w:rsidRPr="00FB33E5">
          <w:rPr>
            <w:rStyle w:val="Kpr"/>
            <w:rFonts w:ascii="Arial" w:eastAsia="Times New Roman" w:hAnsi="Arial" w:cs="Arial"/>
            <w:sz w:val="24"/>
            <w:szCs w:val="24"/>
            <w:lang w:eastAsia="tr-TR"/>
          </w:rPr>
          <w:t>https://youtu.be/wv0_Gc7zUSc</w:t>
        </w:r>
      </w:hyperlink>
      <w:r>
        <w:rPr>
          <w:rFonts w:ascii="Arial" w:eastAsia="Times New Roman" w:hAnsi="Arial" w:cs="Arial"/>
          <w:color w:val="333333"/>
          <w:sz w:val="24"/>
          <w:szCs w:val="24"/>
          <w:lang w:eastAsia="tr-TR"/>
        </w:rPr>
        <w:t xml:space="preserve"> </w:t>
      </w:r>
      <w:bookmarkStart w:id="0" w:name="_GoBack"/>
      <w:bookmarkEnd w:id="0"/>
    </w:p>
    <w:p w:rsidR="00594008" w:rsidRPr="00594008" w:rsidRDefault="00594008" w:rsidP="00594008">
      <w:pPr>
        <w:shd w:val="clear" w:color="auto" w:fill="FFFFFF"/>
        <w:spacing w:after="0" w:line="720" w:lineRule="atLeast"/>
        <w:textAlignment w:val="baseline"/>
        <w:outlineLvl w:val="3"/>
        <w:rPr>
          <w:rFonts w:ascii="Times New Roman" w:eastAsia="Times New Roman" w:hAnsi="Times New Roman" w:cs="Times New Roman"/>
          <w:color w:val="111111"/>
          <w:sz w:val="24"/>
          <w:szCs w:val="24"/>
          <w:lang w:eastAsia="tr-TR"/>
        </w:rPr>
      </w:pPr>
      <w:r w:rsidRPr="00594008">
        <w:rPr>
          <w:rFonts w:ascii="Times New Roman" w:eastAsia="Times New Roman" w:hAnsi="Times New Roman" w:cs="Times New Roman"/>
          <w:b/>
          <w:bCs/>
          <w:color w:val="111111"/>
          <w:sz w:val="48"/>
          <w:szCs w:val="48"/>
          <w:bdr w:val="none" w:sz="0" w:space="0" w:color="auto" w:frame="1"/>
          <w:lang w:eastAsia="tr-TR"/>
        </w:rPr>
        <w:t>GERİ DÖNÜŞÜME KAZANDIRILMADIĞI TAKDİRDE SONUÇLARI</w:t>
      </w:r>
    </w:p>
    <w:p w:rsidR="00594008" w:rsidRPr="00594008" w:rsidRDefault="00594008" w:rsidP="00594008">
      <w:pPr>
        <w:spacing w:before="240" w:after="240" w:line="240" w:lineRule="auto"/>
        <w:rPr>
          <w:rFonts w:ascii="Times New Roman" w:eastAsia="Times New Roman" w:hAnsi="Times New Roman" w:cs="Times New Roman"/>
          <w:sz w:val="24"/>
          <w:szCs w:val="24"/>
          <w:lang w:eastAsia="tr-TR"/>
        </w:rPr>
      </w:pPr>
      <w:r w:rsidRPr="00594008">
        <w:rPr>
          <w:rFonts w:ascii="Times New Roman" w:eastAsia="Times New Roman" w:hAnsi="Times New Roman" w:cs="Times New Roman"/>
          <w:sz w:val="24"/>
          <w:szCs w:val="24"/>
          <w:lang w:eastAsia="tr-TR"/>
        </w:rPr>
        <w:pict>
          <v:rect id="_x0000_i1028" style="width:0;height:.75pt" o:hralign="center" o:hrstd="t" o:hrnoshade="t" o:hr="t" fillcolor="#333" stroked="f"/>
        </w:pict>
      </w:r>
    </w:p>
    <w:p w:rsidR="00594008" w:rsidRPr="00594008" w:rsidRDefault="00594008" w:rsidP="00594008">
      <w:pPr>
        <w:shd w:val="clear" w:color="auto" w:fill="FFFFFF"/>
        <w:spacing w:after="360" w:line="240" w:lineRule="auto"/>
        <w:textAlignment w:val="baseline"/>
        <w:rPr>
          <w:rFonts w:ascii="Arial" w:eastAsia="Times New Roman" w:hAnsi="Arial" w:cs="Arial"/>
          <w:color w:val="333333"/>
          <w:sz w:val="24"/>
          <w:szCs w:val="24"/>
          <w:lang w:eastAsia="tr-TR"/>
        </w:rPr>
      </w:pPr>
      <w:r w:rsidRPr="00594008">
        <w:rPr>
          <w:rFonts w:ascii="Arial" w:eastAsia="Times New Roman" w:hAnsi="Arial" w:cs="Arial"/>
          <w:color w:val="333333"/>
          <w:sz w:val="24"/>
          <w:szCs w:val="24"/>
          <w:lang w:eastAsia="tr-TR"/>
        </w:rPr>
        <w:t>• Çevre kirliliğine yol açılır,</w:t>
      </w:r>
      <w:r w:rsidRPr="00594008">
        <w:rPr>
          <w:rFonts w:ascii="Arial" w:eastAsia="Times New Roman" w:hAnsi="Arial" w:cs="Arial"/>
          <w:color w:val="333333"/>
          <w:sz w:val="24"/>
          <w:szCs w:val="24"/>
          <w:lang w:eastAsia="tr-TR"/>
        </w:rPr>
        <w:br/>
        <w:t>• Kullanıma yeniden kazandırılabilir atığı yok ederiz bu da ağaç kesimine        yol açar,</w:t>
      </w:r>
      <w:r w:rsidRPr="00594008">
        <w:rPr>
          <w:rFonts w:ascii="Arial" w:eastAsia="Times New Roman" w:hAnsi="Arial" w:cs="Arial"/>
          <w:color w:val="333333"/>
          <w:sz w:val="24"/>
          <w:szCs w:val="24"/>
          <w:lang w:eastAsia="tr-TR"/>
        </w:rPr>
        <w:br/>
        <w:t>• Milli kaynaklarımızı tüketiriz,</w:t>
      </w:r>
      <w:r w:rsidRPr="00594008">
        <w:rPr>
          <w:rFonts w:ascii="Arial" w:eastAsia="Times New Roman" w:hAnsi="Arial" w:cs="Arial"/>
          <w:color w:val="333333"/>
          <w:sz w:val="24"/>
          <w:szCs w:val="24"/>
          <w:lang w:eastAsia="tr-TR"/>
        </w:rPr>
        <w:br/>
        <w:t>• Doğaya ve yeşil dünyaya zarar vermiş oluruz,</w:t>
      </w:r>
      <w:r w:rsidRPr="00594008">
        <w:rPr>
          <w:rFonts w:ascii="Arial" w:eastAsia="Times New Roman" w:hAnsi="Arial" w:cs="Arial"/>
          <w:color w:val="333333"/>
          <w:sz w:val="24"/>
          <w:szCs w:val="24"/>
          <w:lang w:eastAsia="tr-TR"/>
        </w:rPr>
        <w:br/>
        <w:t>• Yakıldığı takdirde çevre kirliliğinin önüne geçemeyiz,</w:t>
      </w:r>
    </w:p>
    <w:p w:rsidR="00D97D8A" w:rsidRDefault="00D97D8A"/>
    <w:sectPr w:rsidR="00D97D8A" w:rsidSect="005940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A13"/>
    <w:rsid w:val="00416A13"/>
    <w:rsid w:val="00594008"/>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5940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9400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9400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9400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400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9400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9400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94008"/>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5940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4008"/>
    <w:rPr>
      <w:b/>
      <w:bCs/>
    </w:rPr>
  </w:style>
  <w:style w:type="paragraph" w:styleId="BalonMetni">
    <w:name w:val="Balloon Text"/>
    <w:basedOn w:val="Normal"/>
    <w:link w:val="BalonMetniChar"/>
    <w:uiPriority w:val="99"/>
    <w:semiHidden/>
    <w:unhideWhenUsed/>
    <w:rsid w:val="005940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4008"/>
    <w:rPr>
      <w:rFonts w:ascii="Tahoma" w:hAnsi="Tahoma" w:cs="Tahoma"/>
      <w:sz w:val="16"/>
      <w:szCs w:val="16"/>
    </w:rPr>
  </w:style>
  <w:style w:type="character" w:styleId="Kpr">
    <w:name w:val="Hyperlink"/>
    <w:basedOn w:val="VarsaylanParagrafYazTipi"/>
    <w:uiPriority w:val="99"/>
    <w:unhideWhenUsed/>
    <w:rsid w:val="005940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5940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9400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94008"/>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59400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94008"/>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94008"/>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94008"/>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594008"/>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59400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4008"/>
    <w:rPr>
      <w:b/>
      <w:bCs/>
    </w:rPr>
  </w:style>
  <w:style w:type="paragraph" w:styleId="BalonMetni">
    <w:name w:val="Balloon Text"/>
    <w:basedOn w:val="Normal"/>
    <w:link w:val="BalonMetniChar"/>
    <w:uiPriority w:val="99"/>
    <w:semiHidden/>
    <w:unhideWhenUsed/>
    <w:rsid w:val="0059400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4008"/>
    <w:rPr>
      <w:rFonts w:ascii="Tahoma" w:hAnsi="Tahoma" w:cs="Tahoma"/>
      <w:sz w:val="16"/>
      <w:szCs w:val="16"/>
    </w:rPr>
  </w:style>
  <w:style w:type="character" w:styleId="Kpr">
    <w:name w:val="Hyperlink"/>
    <w:basedOn w:val="VarsaylanParagrafYazTipi"/>
    <w:uiPriority w:val="99"/>
    <w:unhideWhenUsed/>
    <w:rsid w:val="00594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6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wv0_Gc7zUSc" TargetMode="Externa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454</Words>
  <Characters>2590</Characters>
  <Application>Microsoft Office Word</Application>
  <DocSecurity>0</DocSecurity>
  <Lines>21</Lines>
  <Paragraphs>6</Paragraphs>
  <ScaleCrop>false</ScaleCrop>
  <Company>Silentall Unattended Installer</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2020-06-25T08:30:00Z</dcterms:created>
  <dcterms:modified xsi:type="dcterms:W3CDTF">2020-06-25T08:37:00Z</dcterms:modified>
</cp:coreProperties>
</file>