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C2C" w:rsidRPr="00C04C2C" w:rsidRDefault="00C04C2C" w:rsidP="00C04C2C">
      <w:pPr>
        <w:shd w:val="clear" w:color="auto" w:fill="FFFFFF"/>
        <w:spacing w:after="0" w:line="288" w:lineRule="atLeast"/>
        <w:textAlignment w:val="baseline"/>
        <w:outlineLvl w:val="0"/>
        <w:rPr>
          <w:rFonts w:ascii="Times New Roman" w:eastAsia="Times New Roman" w:hAnsi="Times New Roman" w:cs="Times New Roman"/>
          <w:color w:val="111111"/>
          <w:kern w:val="36"/>
          <w:sz w:val="48"/>
          <w:szCs w:val="48"/>
          <w:lang w:eastAsia="tr-TR"/>
        </w:rPr>
      </w:pPr>
      <w:r w:rsidRPr="00C04C2C">
        <w:rPr>
          <w:rFonts w:ascii="Times New Roman" w:eastAsia="Times New Roman" w:hAnsi="Times New Roman" w:cs="Times New Roman"/>
          <w:color w:val="111111"/>
          <w:kern w:val="36"/>
          <w:sz w:val="48"/>
          <w:szCs w:val="48"/>
          <w:lang w:eastAsia="tr-TR"/>
        </w:rPr>
        <w:t>PLASTİK ATIK</w:t>
      </w:r>
    </w:p>
    <w:p w:rsidR="00C04C2C" w:rsidRPr="00C04C2C" w:rsidRDefault="00C04C2C" w:rsidP="00C04C2C">
      <w:pPr>
        <w:spacing w:before="240" w:after="240" w:line="240" w:lineRule="auto"/>
        <w:rPr>
          <w:rFonts w:ascii="Times New Roman" w:eastAsia="Times New Roman" w:hAnsi="Times New Roman" w:cs="Times New Roman"/>
          <w:sz w:val="24"/>
          <w:szCs w:val="24"/>
          <w:lang w:eastAsia="tr-TR"/>
        </w:rPr>
      </w:pPr>
      <w:r w:rsidRPr="00C04C2C">
        <w:rPr>
          <w:rFonts w:ascii="Times New Roman" w:eastAsia="Times New Roman" w:hAnsi="Times New Roman" w:cs="Times New Roman"/>
          <w:sz w:val="24"/>
          <w:szCs w:val="24"/>
          <w:lang w:eastAsia="tr-TR"/>
        </w:rPr>
        <w:pict>
          <v:rect id="_x0000_i1025" style="width:0;height:.75pt" o:hralign="center" o:hrstd="t" o:hrnoshade="t" o:hr="t" fillcolor="#333" stroked="f"/>
        </w:pict>
      </w:r>
    </w:p>
    <w:p w:rsidR="00C04C2C" w:rsidRPr="00C04C2C" w:rsidRDefault="00C04C2C" w:rsidP="00C04C2C">
      <w:pPr>
        <w:shd w:val="clear" w:color="auto" w:fill="FFFFFF"/>
        <w:spacing w:after="0" w:line="240" w:lineRule="auto"/>
        <w:textAlignment w:val="baseline"/>
        <w:rPr>
          <w:rFonts w:ascii="Arial" w:eastAsia="Times New Roman" w:hAnsi="Arial" w:cs="Arial"/>
          <w:color w:val="333333"/>
          <w:sz w:val="24"/>
          <w:szCs w:val="24"/>
          <w:lang w:eastAsia="tr-TR"/>
        </w:rPr>
      </w:pPr>
      <w:r w:rsidRPr="00C04C2C">
        <w:rPr>
          <w:rFonts w:ascii="Arial" w:eastAsia="Times New Roman" w:hAnsi="Arial" w:cs="Arial"/>
          <w:b/>
          <w:bCs/>
          <w:color w:val="333333"/>
          <w:sz w:val="24"/>
          <w:szCs w:val="24"/>
          <w:bdr w:val="none" w:sz="0" w:space="0" w:color="auto" w:frame="1"/>
          <w:lang w:eastAsia="tr-TR"/>
        </w:rPr>
        <w:t>Plastik atıklar</w:t>
      </w:r>
      <w:r w:rsidRPr="00C04C2C">
        <w:rPr>
          <w:rFonts w:ascii="Arial" w:eastAsia="Times New Roman" w:hAnsi="Arial" w:cs="Arial"/>
          <w:color w:val="333333"/>
          <w:sz w:val="24"/>
          <w:szCs w:val="24"/>
          <w:lang w:eastAsia="tr-TR"/>
        </w:rPr>
        <w:t> nelerdir? Pet şişeler, Su damacanaları, Ambalajlar, Naylon poşetler. Plastik kutular, Pet bardaklar, Temizlik malzemesi ambalajları, Kişisel bakım ürünleri ambalajları,</w:t>
      </w:r>
    </w:p>
    <w:p w:rsidR="00C04C2C" w:rsidRPr="00C04C2C" w:rsidRDefault="00C04C2C" w:rsidP="00C04C2C">
      <w:pPr>
        <w:shd w:val="clear" w:color="auto" w:fill="FFFFFF"/>
        <w:spacing w:after="360" w:line="240" w:lineRule="auto"/>
        <w:textAlignment w:val="baseline"/>
        <w:rPr>
          <w:rFonts w:ascii="Arial" w:eastAsia="Times New Roman" w:hAnsi="Arial" w:cs="Arial"/>
          <w:color w:val="333333"/>
          <w:sz w:val="24"/>
          <w:szCs w:val="24"/>
          <w:lang w:eastAsia="tr-TR"/>
        </w:rPr>
      </w:pPr>
      <w:r>
        <w:rPr>
          <w:rFonts w:ascii="Arial" w:eastAsia="Times New Roman" w:hAnsi="Arial" w:cs="Arial"/>
          <w:noProof/>
          <w:color w:val="333333"/>
          <w:sz w:val="24"/>
          <w:szCs w:val="24"/>
          <w:lang w:eastAsia="tr-TR"/>
        </w:rPr>
        <w:drawing>
          <wp:inline distT="0" distB="0" distL="0" distR="0">
            <wp:extent cx="2144395" cy="1434465"/>
            <wp:effectExtent l="0" t="0" r="8255" b="0"/>
            <wp:docPr id="6" name="Resim 6" descr="https://sifiratikturkiye.net/wp-content/uploads/2018/12/22803-300x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ifiratikturkiye.net/wp-content/uploads/2018/12/22803-300x20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44395" cy="1434465"/>
                    </a:xfrm>
                    <a:prstGeom prst="rect">
                      <a:avLst/>
                    </a:prstGeom>
                    <a:noFill/>
                    <a:ln>
                      <a:noFill/>
                    </a:ln>
                  </pic:spPr>
                </pic:pic>
              </a:graphicData>
            </a:graphic>
          </wp:inline>
        </w:drawing>
      </w:r>
      <w:r w:rsidRPr="00C04C2C">
        <w:rPr>
          <w:rFonts w:ascii="Arial" w:eastAsia="Times New Roman" w:hAnsi="Arial" w:cs="Arial"/>
          <w:color w:val="333333"/>
          <w:sz w:val="24"/>
          <w:szCs w:val="24"/>
          <w:lang w:eastAsia="tr-TR"/>
        </w:rPr>
        <w:t> </w:t>
      </w:r>
      <w:r>
        <w:rPr>
          <w:rFonts w:ascii="Arial" w:eastAsia="Times New Roman" w:hAnsi="Arial" w:cs="Arial"/>
          <w:noProof/>
          <w:color w:val="333333"/>
          <w:sz w:val="24"/>
          <w:szCs w:val="24"/>
          <w:lang w:eastAsia="tr-TR"/>
        </w:rPr>
        <w:drawing>
          <wp:inline distT="0" distB="0" distL="0" distR="0">
            <wp:extent cx="1056005" cy="1403350"/>
            <wp:effectExtent l="0" t="0" r="0" b="6350"/>
            <wp:docPr id="5" name="Resim 5" descr="https://sifiratikturkiye.net/wp-content/uploads/2018/12/IMG_3848-225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ifiratikturkiye.net/wp-content/uploads/2018/12/IMG_3848-225x30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56005" cy="1403350"/>
                    </a:xfrm>
                    <a:prstGeom prst="rect">
                      <a:avLst/>
                    </a:prstGeom>
                    <a:noFill/>
                    <a:ln>
                      <a:noFill/>
                    </a:ln>
                  </pic:spPr>
                </pic:pic>
              </a:graphicData>
            </a:graphic>
          </wp:inline>
        </w:drawing>
      </w:r>
      <w:r w:rsidRPr="00C04C2C">
        <w:rPr>
          <w:rFonts w:ascii="Arial" w:eastAsia="Times New Roman" w:hAnsi="Arial" w:cs="Arial"/>
          <w:color w:val="333333"/>
          <w:sz w:val="24"/>
          <w:szCs w:val="24"/>
          <w:lang w:eastAsia="tr-TR"/>
        </w:rPr>
        <w:t> </w:t>
      </w:r>
      <w:r>
        <w:rPr>
          <w:rFonts w:ascii="Arial" w:eastAsia="Times New Roman" w:hAnsi="Arial" w:cs="Arial"/>
          <w:noProof/>
          <w:color w:val="333333"/>
          <w:sz w:val="24"/>
          <w:szCs w:val="24"/>
          <w:lang w:eastAsia="tr-TR"/>
        </w:rPr>
        <w:drawing>
          <wp:inline distT="0" distB="0" distL="0" distR="0">
            <wp:extent cx="2049780" cy="1355725"/>
            <wp:effectExtent l="0" t="0" r="7620" b="0"/>
            <wp:docPr id="4" name="Resim 4" descr="https://sifiratikturkiye.net/wp-content/uploads/2018/12/pe-300x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ifiratikturkiye.net/wp-content/uploads/2018/12/pe-300x20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49780" cy="1355725"/>
                    </a:xfrm>
                    <a:prstGeom prst="rect">
                      <a:avLst/>
                    </a:prstGeom>
                    <a:noFill/>
                    <a:ln>
                      <a:noFill/>
                    </a:ln>
                  </pic:spPr>
                </pic:pic>
              </a:graphicData>
            </a:graphic>
          </wp:inline>
        </w:drawing>
      </w:r>
    </w:p>
    <w:p w:rsidR="00C04C2C" w:rsidRPr="00C04C2C" w:rsidRDefault="00C04C2C" w:rsidP="00C04C2C">
      <w:pPr>
        <w:shd w:val="clear" w:color="auto" w:fill="FFFFFF"/>
        <w:spacing w:after="0" w:line="240" w:lineRule="auto"/>
        <w:textAlignment w:val="baseline"/>
        <w:rPr>
          <w:rFonts w:ascii="Arial" w:eastAsia="Times New Roman" w:hAnsi="Arial" w:cs="Arial"/>
          <w:color w:val="333333"/>
          <w:sz w:val="24"/>
          <w:szCs w:val="24"/>
          <w:lang w:eastAsia="tr-TR"/>
        </w:rPr>
      </w:pPr>
      <w:r w:rsidRPr="00C04C2C">
        <w:rPr>
          <w:rFonts w:ascii="Arial" w:eastAsia="Times New Roman" w:hAnsi="Arial" w:cs="Arial"/>
          <w:color w:val="333333"/>
          <w:sz w:val="24"/>
          <w:szCs w:val="24"/>
          <w:lang w:eastAsia="tr-TR"/>
        </w:rPr>
        <w:t>Günümüzde </w:t>
      </w:r>
      <w:r w:rsidRPr="00C04C2C">
        <w:rPr>
          <w:rFonts w:ascii="Arial" w:eastAsia="Times New Roman" w:hAnsi="Arial" w:cs="Arial"/>
          <w:b/>
          <w:bCs/>
          <w:color w:val="333333"/>
          <w:sz w:val="24"/>
          <w:szCs w:val="24"/>
          <w:bdr w:val="none" w:sz="0" w:space="0" w:color="auto" w:frame="1"/>
          <w:lang w:eastAsia="tr-TR"/>
        </w:rPr>
        <w:t>plastik malzemeler</w:t>
      </w:r>
      <w:r w:rsidRPr="00C04C2C">
        <w:rPr>
          <w:rFonts w:ascii="Arial" w:eastAsia="Times New Roman" w:hAnsi="Arial" w:cs="Arial"/>
          <w:color w:val="333333"/>
          <w:sz w:val="24"/>
          <w:szCs w:val="24"/>
          <w:lang w:eastAsia="tr-TR"/>
        </w:rPr>
        <w:t xml:space="preserve"> resmen hayatımızın bir parçası olmuş durumundadır. İçtiğimiz su şişeleri, saklama kapları, plastik poşetler, tek kullanımlık ürünler, çatal, kaşık, bardak türü ürünler. Tek kullanımlık ürünlerden </w:t>
      </w:r>
      <w:proofErr w:type="gramStart"/>
      <w:r w:rsidRPr="00C04C2C">
        <w:rPr>
          <w:rFonts w:ascii="Arial" w:eastAsia="Times New Roman" w:hAnsi="Arial" w:cs="Arial"/>
          <w:color w:val="333333"/>
          <w:sz w:val="24"/>
          <w:szCs w:val="24"/>
          <w:lang w:eastAsia="tr-TR"/>
        </w:rPr>
        <w:t>yada</w:t>
      </w:r>
      <w:proofErr w:type="gramEnd"/>
      <w:r w:rsidRPr="00C04C2C">
        <w:rPr>
          <w:rFonts w:ascii="Arial" w:eastAsia="Times New Roman" w:hAnsi="Arial" w:cs="Arial"/>
          <w:color w:val="333333"/>
          <w:sz w:val="24"/>
          <w:szCs w:val="24"/>
          <w:lang w:eastAsia="tr-TR"/>
        </w:rPr>
        <w:t xml:space="preserve"> kullan at mantığından vaz geçmeliyiz. </w:t>
      </w:r>
      <w:hyperlink r:id="rId8" w:history="1">
        <w:r w:rsidRPr="00C04C2C">
          <w:rPr>
            <w:rFonts w:ascii="Arial" w:eastAsia="Times New Roman" w:hAnsi="Arial" w:cs="Arial"/>
            <w:b/>
            <w:bCs/>
            <w:color w:val="111111"/>
            <w:sz w:val="24"/>
            <w:szCs w:val="24"/>
            <w:bdr w:val="none" w:sz="0" w:space="0" w:color="auto" w:frame="1"/>
            <w:lang w:eastAsia="tr-TR"/>
          </w:rPr>
          <w:t>Plastik atıklar</w:t>
        </w:r>
      </w:hyperlink>
      <w:r w:rsidRPr="00C04C2C">
        <w:rPr>
          <w:rFonts w:ascii="Arial" w:eastAsia="Times New Roman" w:hAnsi="Arial" w:cs="Arial"/>
          <w:color w:val="333333"/>
          <w:sz w:val="24"/>
          <w:szCs w:val="24"/>
          <w:lang w:eastAsia="tr-TR"/>
        </w:rPr>
        <w:t> doğaya ve sağlığımıza ciddi zararlar vermektedir. Hatta denizleri kirletip deniz canlılarına büyük zarar vermektedir.</w:t>
      </w:r>
    </w:p>
    <w:p w:rsidR="00C04C2C" w:rsidRPr="00C04C2C" w:rsidRDefault="00C04C2C" w:rsidP="00C04C2C">
      <w:pPr>
        <w:shd w:val="clear" w:color="auto" w:fill="FFFFFF"/>
        <w:spacing w:after="0" w:line="240" w:lineRule="auto"/>
        <w:textAlignment w:val="baseline"/>
        <w:rPr>
          <w:rFonts w:ascii="Arial" w:eastAsia="Times New Roman" w:hAnsi="Arial" w:cs="Arial"/>
          <w:color w:val="333333"/>
          <w:sz w:val="24"/>
          <w:szCs w:val="24"/>
          <w:lang w:eastAsia="tr-TR"/>
        </w:rPr>
      </w:pPr>
      <w:r w:rsidRPr="00C04C2C">
        <w:rPr>
          <w:rFonts w:ascii="Arial" w:eastAsia="Times New Roman" w:hAnsi="Arial" w:cs="Arial"/>
          <w:b/>
          <w:bCs/>
          <w:color w:val="333333"/>
          <w:sz w:val="24"/>
          <w:szCs w:val="24"/>
          <w:bdr w:val="none" w:sz="0" w:space="0" w:color="auto" w:frame="1"/>
          <w:lang w:eastAsia="tr-TR"/>
        </w:rPr>
        <w:t>Plastiklerin</w:t>
      </w:r>
      <w:r w:rsidRPr="00C04C2C">
        <w:rPr>
          <w:rFonts w:ascii="Arial" w:eastAsia="Times New Roman" w:hAnsi="Arial" w:cs="Arial"/>
          <w:color w:val="333333"/>
          <w:sz w:val="24"/>
          <w:szCs w:val="24"/>
          <w:lang w:eastAsia="tr-TR"/>
        </w:rPr>
        <w:t xml:space="preserve"> ham maddesi petrol, gaz ve kömürdür. Dünya petrol rezervinin % 4-5 </w:t>
      </w:r>
      <w:proofErr w:type="spellStart"/>
      <w:r w:rsidRPr="00C04C2C">
        <w:rPr>
          <w:rFonts w:ascii="Arial" w:eastAsia="Times New Roman" w:hAnsi="Arial" w:cs="Arial"/>
          <w:color w:val="333333"/>
          <w:sz w:val="24"/>
          <w:szCs w:val="24"/>
          <w:lang w:eastAsia="tr-TR"/>
        </w:rPr>
        <w:t>lik</w:t>
      </w:r>
      <w:proofErr w:type="spellEnd"/>
      <w:r w:rsidRPr="00C04C2C">
        <w:rPr>
          <w:rFonts w:ascii="Arial" w:eastAsia="Times New Roman" w:hAnsi="Arial" w:cs="Arial"/>
          <w:color w:val="333333"/>
          <w:sz w:val="24"/>
          <w:szCs w:val="24"/>
          <w:lang w:eastAsia="tr-TR"/>
        </w:rPr>
        <w:t xml:space="preserve"> kısmı plastik üretiminde kullanılmaktadır. Plastikler doğada 1000 sene bozulmadan kalır. Çöpe atıldığı zaman çürümez ve bozulmaz. Doğada uzun yıllar etkisini gösterir. Suyun ve toprağın kirlenmesine neden olur.</w:t>
      </w:r>
    </w:p>
    <w:p w:rsidR="00C04C2C" w:rsidRPr="00C04C2C" w:rsidRDefault="00C04C2C" w:rsidP="00C04C2C">
      <w:pPr>
        <w:shd w:val="clear" w:color="auto" w:fill="FFFFFF"/>
        <w:spacing w:after="0" w:line="240" w:lineRule="auto"/>
        <w:textAlignment w:val="baseline"/>
        <w:rPr>
          <w:rFonts w:ascii="Arial" w:eastAsia="Times New Roman" w:hAnsi="Arial" w:cs="Arial"/>
          <w:color w:val="333333"/>
          <w:sz w:val="24"/>
          <w:szCs w:val="24"/>
          <w:lang w:eastAsia="tr-TR"/>
        </w:rPr>
      </w:pPr>
      <w:r w:rsidRPr="00C04C2C">
        <w:rPr>
          <w:rFonts w:ascii="Arial" w:eastAsia="Times New Roman" w:hAnsi="Arial" w:cs="Arial"/>
          <w:b/>
          <w:bCs/>
          <w:color w:val="333333"/>
          <w:sz w:val="24"/>
          <w:szCs w:val="24"/>
          <w:bdr w:val="none" w:sz="0" w:space="0" w:color="auto" w:frame="1"/>
          <w:lang w:eastAsia="tr-TR"/>
        </w:rPr>
        <w:t>Plastik atıkların</w:t>
      </w:r>
      <w:r w:rsidRPr="00C04C2C">
        <w:rPr>
          <w:rFonts w:ascii="Arial" w:eastAsia="Times New Roman" w:hAnsi="Arial" w:cs="Arial"/>
          <w:color w:val="333333"/>
          <w:sz w:val="24"/>
          <w:szCs w:val="24"/>
          <w:lang w:eastAsia="tr-TR"/>
        </w:rPr>
        <w:t> </w:t>
      </w:r>
      <w:hyperlink r:id="rId9" w:history="1">
        <w:r w:rsidRPr="00C04C2C">
          <w:rPr>
            <w:rFonts w:ascii="Arial" w:eastAsia="Times New Roman" w:hAnsi="Arial" w:cs="Arial"/>
            <w:color w:val="111111"/>
            <w:sz w:val="24"/>
            <w:szCs w:val="24"/>
            <w:u w:val="single"/>
            <w:lang w:eastAsia="tr-TR"/>
          </w:rPr>
          <w:t>geri dönüşümü</w:t>
        </w:r>
      </w:hyperlink>
      <w:r w:rsidRPr="00C04C2C">
        <w:rPr>
          <w:rFonts w:ascii="Arial" w:eastAsia="Times New Roman" w:hAnsi="Arial" w:cs="Arial"/>
          <w:color w:val="333333"/>
          <w:sz w:val="24"/>
          <w:szCs w:val="24"/>
          <w:lang w:eastAsia="tr-TR"/>
        </w:rPr>
        <w:t> için izlenecek adımların en önemlisi tüketicilerin bilinçli olması ve geri dönüşüme katkı sağlamalarıdır. Ne kadar bilinçli olursak bir o kadar sıfır atıktır.</w:t>
      </w:r>
    </w:p>
    <w:p w:rsidR="00C04C2C" w:rsidRDefault="00C04C2C" w:rsidP="00C04C2C">
      <w:pPr>
        <w:shd w:val="clear" w:color="auto" w:fill="FFFFFF"/>
        <w:spacing w:after="360" w:line="240" w:lineRule="auto"/>
        <w:textAlignment w:val="baseline"/>
        <w:rPr>
          <w:rFonts w:ascii="Arial" w:eastAsia="Times New Roman" w:hAnsi="Arial" w:cs="Arial"/>
          <w:color w:val="333333"/>
          <w:sz w:val="24"/>
          <w:szCs w:val="24"/>
          <w:lang w:eastAsia="tr-TR"/>
        </w:rPr>
      </w:pPr>
    </w:p>
    <w:p w:rsidR="00C04C2C" w:rsidRDefault="00C04C2C" w:rsidP="00C04C2C">
      <w:pPr>
        <w:shd w:val="clear" w:color="auto" w:fill="FFFFFF"/>
        <w:spacing w:after="360" w:line="240" w:lineRule="auto"/>
        <w:textAlignment w:val="baseline"/>
        <w:rPr>
          <w:rFonts w:ascii="Arial" w:eastAsia="Times New Roman" w:hAnsi="Arial" w:cs="Arial"/>
          <w:color w:val="333333"/>
          <w:sz w:val="24"/>
          <w:szCs w:val="24"/>
          <w:lang w:eastAsia="tr-TR"/>
        </w:rPr>
      </w:pPr>
    </w:p>
    <w:p w:rsidR="00C04C2C" w:rsidRDefault="00C04C2C" w:rsidP="00C04C2C">
      <w:pPr>
        <w:shd w:val="clear" w:color="auto" w:fill="FFFFFF"/>
        <w:spacing w:after="360" w:line="240" w:lineRule="auto"/>
        <w:textAlignment w:val="baseline"/>
        <w:rPr>
          <w:rFonts w:ascii="Arial" w:eastAsia="Times New Roman" w:hAnsi="Arial" w:cs="Arial"/>
          <w:color w:val="333333"/>
          <w:sz w:val="24"/>
          <w:szCs w:val="24"/>
          <w:lang w:eastAsia="tr-TR"/>
        </w:rPr>
      </w:pPr>
    </w:p>
    <w:p w:rsidR="00C04C2C" w:rsidRDefault="00C04C2C" w:rsidP="00C04C2C">
      <w:pPr>
        <w:shd w:val="clear" w:color="auto" w:fill="FFFFFF"/>
        <w:spacing w:after="360" w:line="240" w:lineRule="auto"/>
        <w:textAlignment w:val="baseline"/>
        <w:rPr>
          <w:rFonts w:ascii="Arial" w:eastAsia="Times New Roman" w:hAnsi="Arial" w:cs="Arial"/>
          <w:color w:val="333333"/>
          <w:sz w:val="24"/>
          <w:szCs w:val="24"/>
          <w:lang w:eastAsia="tr-TR"/>
        </w:rPr>
      </w:pPr>
      <w:r>
        <w:rPr>
          <w:rFonts w:ascii="Arial" w:eastAsia="Times New Roman" w:hAnsi="Arial" w:cs="Arial"/>
          <w:noProof/>
          <w:color w:val="333333"/>
          <w:sz w:val="24"/>
          <w:szCs w:val="24"/>
          <w:lang w:eastAsia="tr-TR"/>
        </w:rPr>
        <w:drawing>
          <wp:inline distT="0" distB="0" distL="0" distR="0">
            <wp:extent cx="2853690" cy="1907540"/>
            <wp:effectExtent l="0" t="0" r="3810" b="0"/>
            <wp:docPr id="3" name="Resim 3" descr="https://sifiratikturkiye.net/wp-content/uploads/2018/12/poseet-300x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ifiratikturkiye.net/wp-content/uploads/2018/12/poseet-300x20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3690" cy="1907540"/>
                    </a:xfrm>
                    <a:prstGeom prst="rect">
                      <a:avLst/>
                    </a:prstGeom>
                    <a:noFill/>
                    <a:ln>
                      <a:noFill/>
                    </a:ln>
                  </pic:spPr>
                </pic:pic>
              </a:graphicData>
            </a:graphic>
          </wp:inline>
        </w:drawing>
      </w:r>
      <w:r w:rsidRPr="00C04C2C">
        <w:rPr>
          <w:rFonts w:ascii="Arial" w:eastAsia="Times New Roman" w:hAnsi="Arial" w:cs="Arial"/>
          <w:color w:val="333333"/>
          <w:sz w:val="24"/>
          <w:szCs w:val="24"/>
          <w:lang w:eastAsia="tr-TR"/>
        </w:rPr>
        <w:t> </w:t>
      </w:r>
      <w:r>
        <w:rPr>
          <w:rFonts w:ascii="Arial" w:eastAsia="Times New Roman" w:hAnsi="Arial" w:cs="Arial"/>
          <w:noProof/>
          <w:color w:val="333333"/>
          <w:sz w:val="24"/>
          <w:szCs w:val="24"/>
          <w:lang w:eastAsia="tr-TR"/>
        </w:rPr>
        <w:drawing>
          <wp:inline distT="0" distB="0" distL="0" distR="0" wp14:anchorId="02603BB9" wp14:editId="40DFEC04">
            <wp:extent cx="2853690" cy="1907540"/>
            <wp:effectExtent l="0" t="0" r="3810" b="0"/>
            <wp:docPr id="2" name="Resim 2" descr="https://sifiratikturkiye.net/wp-content/uploads/2018/12/domates-1-300x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ifiratikturkiye.net/wp-content/uploads/2018/12/domates-1-300x200.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3690" cy="1907540"/>
                    </a:xfrm>
                    <a:prstGeom prst="rect">
                      <a:avLst/>
                    </a:prstGeom>
                    <a:noFill/>
                    <a:ln>
                      <a:noFill/>
                    </a:ln>
                  </pic:spPr>
                </pic:pic>
              </a:graphicData>
            </a:graphic>
          </wp:inline>
        </w:drawing>
      </w:r>
    </w:p>
    <w:p w:rsidR="00C04C2C" w:rsidRPr="00C04C2C" w:rsidRDefault="00C04C2C" w:rsidP="00C04C2C">
      <w:pPr>
        <w:shd w:val="clear" w:color="auto" w:fill="FFFFFF"/>
        <w:spacing w:after="360" w:line="240" w:lineRule="auto"/>
        <w:textAlignment w:val="baseline"/>
        <w:rPr>
          <w:rFonts w:ascii="Arial" w:eastAsia="Times New Roman" w:hAnsi="Arial" w:cs="Arial"/>
          <w:color w:val="333333"/>
          <w:sz w:val="24"/>
          <w:szCs w:val="24"/>
          <w:lang w:eastAsia="tr-TR"/>
        </w:rPr>
      </w:pPr>
      <w:bookmarkStart w:id="0" w:name="_GoBack"/>
      <w:bookmarkEnd w:id="0"/>
      <w:r w:rsidRPr="00C04C2C">
        <w:rPr>
          <w:rFonts w:ascii="Arial" w:eastAsia="Times New Roman" w:hAnsi="Arial" w:cs="Arial"/>
          <w:color w:val="333333"/>
          <w:sz w:val="24"/>
          <w:szCs w:val="24"/>
          <w:lang w:eastAsia="tr-TR"/>
        </w:rPr>
        <w:lastRenderedPageBreak/>
        <w:t> </w:t>
      </w:r>
      <w:r>
        <w:rPr>
          <w:rFonts w:ascii="Arial" w:eastAsia="Times New Roman" w:hAnsi="Arial" w:cs="Arial"/>
          <w:noProof/>
          <w:color w:val="333333"/>
          <w:sz w:val="24"/>
          <w:szCs w:val="24"/>
          <w:lang w:eastAsia="tr-TR"/>
        </w:rPr>
        <w:drawing>
          <wp:inline distT="0" distB="0" distL="0" distR="0">
            <wp:extent cx="2680335" cy="2018030"/>
            <wp:effectExtent l="0" t="0" r="5715" b="1270"/>
            <wp:docPr id="1" name="Resim 1" descr="https://sifiratikturkiye.net/wp-content/uploads/2018/12/IMG_3978-1-300x2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ifiratikturkiye.net/wp-content/uploads/2018/12/IMG_3978-1-300x225.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80335" cy="2018030"/>
                    </a:xfrm>
                    <a:prstGeom prst="rect">
                      <a:avLst/>
                    </a:prstGeom>
                    <a:noFill/>
                    <a:ln>
                      <a:noFill/>
                    </a:ln>
                  </pic:spPr>
                </pic:pic>
              </a:graphicData>
            </a:graphic>
          </wp:inline>
        </w:drawing>
      </w:r>
    </w:p>
    <w:p w:rsidR="00C04C2C" w:rsidRPr="00C04C2C" w:rsidRDefault="00C04C2C" w:rsidP="00C04C2C">
      <w:pPr>
        <w:shd w:val="clear" w:color="auto" w:fill="FFFFFF"/>
        <w:spacing w:after="0" w:line="240" w:lineRule="auto"/>
        <w:textAlignment w:val="baseline"/>
        <w:rPr>
          <w:rFonts w:ascii="Arial" w:eastAsia="Times New Roman" w:hAnsi="Arial" w:cs="Arial"/>
          <w:color w:val="333333"/>
          <w:sz w:val="24"/>
          <w:szCs w:val="24"/>
          <w:lang w:eastAsia="tr-TR"/>
        </w:rPr>
      </w:pPr>
      <w:r w:rsidRPr="00C04C2C">
        <w:rPr>
          <w:rFonts w:ascii="Arial" w:eastAsia="Times New Roman" w:hAnsi="Arial" w:cs="Arial"/>
          <w:color w:val="333333"/>
          <w:sz w:val="24"/>
          <w:szCs w:val="24"/>
          <w:lang w:eastAsia="tr-TR"/>
        </w:rPr>
        <w:t xml:space="preserve">Atıklarımızı geri dönüşüm kutusuna atarken içinin tamamen boş olduğundan emin olmalıyız. Nakliye tasarrufu olsun diye atıklar </w:t>
      </w:r>
      <w:proofErr w:type="spellStart"/>
      <w:r w:rsidRPr="00C04C2C">
        <w:rPr>
          <w:rFonts w:ascii="Arial" w:eastAsia="Times New Roman" w:hAnsi="Arial" w:cs="Arial"/>
          <w:color w:val="333333"/>
          <w:sz w:val="24"/>
          <w:szCs w:val="24"/>
          <w:lang w:eastAsia="tr-TR"/>
        </w:rPr>
        <w:t>sıkıştılır</w:t>
      </w:r>
      <w:proofErr w:type="spellEnd"/>
      <w:r w:rsidRPr="00C04C2C">
        <w:rPr>
          <w:rFonts w:ascii="Arial" w:eastAsia="Times New Roman" w:hAnsi="Arial" w:cs="Arial"/>
          <w:color w:val="333333"/>
          <w:sz w:val="24"/>
          <w:szCs w:val="24"/>
          <w:lang w:eastAsia="tr-TR"/>
        </w:rPr>
        <w:t>. Plastik atıkların atık kutusu rengi sarı renktir. </w:t>
      </w:r>
      <w:hyperlink r:id="rId13" w:history="1">
        <w:r w:rsidRPr="00C04C2C">
          <w:rPr>
            <w:rFonts w:ascii="Arial" w:eastAsia="Times New Roman" w:hAnsi="Arial" w:cs="Arial"/>
            <w:b/>
            <w:bCs/>
            <w:color w:val="111111"/>
            <w:sz w:val="24"/>
            <w:szCs w:val="24"/>
            <w:bdr w:val="none" w:sz="0" w:space="0" w:color="auto" w:frame="1"/>
            <w:lang w:eastAsia="tr-TR"/>
          </w:rPr>
          <w:t>Plastik atıkların</w:t>
        </w:r>
      </w:hyperlink>
      <w:r w:rsidRPr="00C04C2C">
        <w:rPr>
          <w:rFonts w:ascii="Arial" w:eastAsia="Times New Roman" w:hAnsi="Arial" w:cs="Arial"/>
          <w:color w:val="333333"/>
          <w:sz w:val="24"/>
          <w:szCs w:val="24"/>
          <w:lang w:eastAsia="tr-TR"/>
        </w:rPr>
        <w:t> lisanslı firmalar tarafından geri dönüşümü gerçekleştirilmelidir. Geri kazanım yerlerinde cinslerine göre ayrılarak işlem yapılır. Türüne göre ayrılan plastik atıklar küçük parçalara ayrılır. Geri kazanım tesislerinde orijinal ham maddeyle karıştırılarak ta üretim de kullanılabilir, tekrar eritip katkı maddeleri katıp ikinci sınıf ham madde olarak da faydalanılabilir.</w:t>
      </w:r>
    </w:p>
    <w:p w:rsidR="00C04C2C" w:rsidRPr="00C04C2C" w:rsidRDefault="00C04C2C" w:rsidP="00C04C2C">
      <w:pPr>
        <w:shd w:val="clear" w:color="auto" w:fill="FFFFFF"/>
        <w:spacing w:after="0" w:line="240" w:lineRule="auto"/>
        <w:textAlignment w:val="baseline"/>
        <w:rPr>
          <w:rFonts w:ascii="Arial" w:eastAsia="Times New Roman" w:hAnsi="Arial" w:cs="Arial"/>
          <w:color w:val="333333"/>
          <w:sz w:val="24"/>
          <w:szCs w:val="24"/>
          <w:lang w:eastAsia="tr-TR"/>
        </w:rPr>
      </w:pPr>
      <w:r w:rsidRPr="00C04C2C">
        <w:rPr>
          <w:rFonts w:ascii="Arial" w:eastAsia="Times New Roman" w:hAnsi="Arial" w:cs="Arial"/>
          <w:b/>
          <w:bCs/>
          <w:color w:val="333333"/>
          <w:sz w:val="24"/>
          <w:szCs w:val="24"/>
          <w:bdr w:val="none" w:sz="0" w:space="0" w:color="auto" w:frame="1"/>
          <w:lang w:eastAsia="tr-TR"/>
        </w:rPr>
        <w:t>Çevreye Atılırsa</w:t>
      </w:r>
      <w:r w:rsidRPr="00C04C2C">
        <w:rPr>
          <w:rFonts w:ascii="Arial" w:eastAsia="Times New Roman" w:hAnsi="Arial" w:cs="Arial"/>
          <w:color w:val="333333"/>
          <w:sz w:val="24"/>
          <w:szCs w:val="24"/>
          <w:lang w:eastAsia="tr-TR"/>
        </w:rPr>
        <w:t xml:space="preserve">, Çevre ve görüntü kirliliğine sebep olur. Doğada yok olma süreleri fazlaca uzundur. Yakılması halinde hava kirliliğine </w:t>
      </w:r>
      <w:proofErr w:type="spellStart"/>
      <w:r w:rsidRPr="00C04C2C">
        <w:rPr>
          <w:rFonts w:ascii="Arial" w:eastAsia="Times New Roman" w:hAnsi="Arial" w:cs="Arial"/>
          <w:color w:val="333333"/>
          <w:sz w:val="24"/>
          <w:szCs w:val="24"/>
          <w:lang w:eastAsia="tr-TR"/>
        </w:rPr>
        <w:t>sebeb</w:t>
      </w:r>
      <w:proofErr w:type="spellEnd"/>
      <w:r w:rsidRPr="00C04C2C">
        <w:rPr>
          <w:rFonts w:ascii="Arial" w:eastAsia="Times New Roman" w:hAnsi="Arial" w:cs="Arial"/>
          <w:color w:val="333333"/>
          <w:sz w:val="24"/>
          <w:szCs w:val="24"/>
          <w:lang w:eastAsia="tr-TR"/>
        </w:rPr>
        <w:t xml:space="preserve"> olur.</w:t>
      </w:r>
      <w:r w:rsidRPr="00C04C2C">
        <w:rPr>
          <w:rFonts w:ascii="Arial" w:eastAsia="Times New Roman" w:hAnsi="Arial" w:cs="Arial"/>
          <w:color w:val="333333"/>
          <w:sz w:val="24"/>
          <w:szCs w:val="24"/>
          <w:lang w:eastAsia="tr-TR"/>
        </w:rPr>
        <w:br/>
      </w:r>
      <w:r w:rsidRPr="00C04C2C">
        <w:rPr>
          <w:rFonts w:ascii="Arial" w:eastAsia="Times New Roman" w:hAnsi="Arial" w:cs="Arial"/>
          <w:b/>
          <w:bCs/>
          <w:color w:val="333333"/>
          <w:sz w:val="24"/>
          <w:szCs w:val="24"/>
          <w:bdr w:val="none" w:sz="0" w:space="0" w:color="auto" w:frame="1"/>
          <w:lang w:eastAsia="tr-TR"/>
        </w:rPr>
        <w:t>Denize Atılması</w:t>
      </w:r>
      <w:r w:rsidRPr="00C04C2C">
        <w:rPr>
          <w:rFonts w:ascii="Arial" w:eastAsia="Times New Roman" w:hAnsi="Arial" w:cs="Arial"/>
          <w:color w:val="333333"/>
          <w:sz w:val="24"/>
          <w:szCs w:val="24"/>
          <w:lang w:eastAsia="tr-TR"/>
        </w:rPr>
        <w:br/>
        <w:t>Deniz eko sistemine zarar verir. Bazı canlılar plastiği gıda olarak algılayıp yiyerek boğulabilmektedirler. Plastik atıklar vücutlarına dolaşıp, hareket kabiliyetini sınırlamaktadır.</w:t>
      </w:r>
      <w:r w:rsidRPr="00C04C2C">
        <w:rPr>
          <w:rFonts w:ascii="Arial" w:eastAsia="Times New Roman" w:hAnsi="Arial" w:cs="Arial"/>
          <w:color w:val="333333"/>
          <w:sz w:val="24"/>
          <w:szCs w:val="24"/>
          <w:lang w:eastAsia="tr-TR"/>
        </w:rPr>
        <w:br/>
        <w:t xml:space="preserve">Denize atılan plastik atıklar güneş ışığının etkisiyle uzun yıllar içerisinde </w:t>
      </w:r>
      <w:proofErr w:type="spellStart"/>
      <w:r w:rsidRPr="00C04C2C">
        <w:rPr>
          <w:rFonts w:ascii="Arial" w:eastAsia="Times New Roman" w:hAnsi="Arial" w:cs="Arial"/>
          <w:color w:val="333333"/>
          <w:sz w:val="24"/>
          <w:szCs w:val="24"/>
          <w:lang w:eastAsia="tr-TR"/>
        </w:rPr>
        <w:t>bozunarak</w:t>
      </w:r>
      <w:proofErr w:type="spellEnd"/>
      <w:r w:rsidRPr="00C04C2C">
        <w:rPr>
          <w:rFonts w:ascii="Arial" w:eastAsia="Times New Roman" w:hAnsi="Arial" w:cs="Arial"/>
          <w:color w:val="333333"/>
          <w:sz w:val="24"/>
          <w:szCs w:val="24"/>
          <w:lang w:eastAsia="tr-TR"/>
        </w:rPr>
        <w:t xml:space="preserve"> mikro plastiklere dönüşürler. Son zamanlarda yapılan çalışmalarda deniz canlılarının vücutlarında mikro plastikler ortaya çıkmıştır. Balıklar besin zincirine katılarak insan sağlığını da olumsuz yönde etkiler.</w:t>
      </w:r>
    </w:p>
    <w:p w:rsidR="00C04C2C" w:rsidRPr="00C04C2C" w:rsidRDefault="00C04C2C" w:rsidP="00C04C2C">
      <w:pPr>
        <w:shd w:val="clear" w:color="auto" w:fill="FFFFFF"/>
        <w:spacing w:after="0" w:line="1035" w:lineRule="atLeast"/>
        <w:textAlignment w:val="baseline"/>
        <w:outlineLvl w:val="1"/>
        <w:rPr>
          <w:rFonts w:ascii="Times New Roman" w:eastAsia="Times New Roman" w:hAnsi="Times New Roman" w:cs="Times New Roman"/>
          <w:color w:val="111111"/>
          <w:sz w:val="36"/>
          <w:szCs w:val="36"/>
          <w:lang w:eastAsia="tr-TR"/>
        </w:rPr>
      </w:pPr>
      <w:r w:rsidRPr="00C04C2C">
        <w:rPr>
          <w:rFonts w:ascii="Times New Roman" w:eastAsia="Times New Roman" w:hAnsi="Times New Roman" w:cs="Times New Roman"/>
          <w:color w:val="111111"/>
          <w:sz w:val="36"/>
          <w:szCs w:val="36"/>
          <w:lang w:eastAsia="tr-TR"/>
        </w:rPr>
        <w:t>Ekonomik Önemi</w:t>
      </w:r>
    </w:p>
    <w:p w:rsidR="00C04C2C" w:rsidRPr="00C04C2C" w:rsidRDefault="00C04C2C" w:rsidP="00C04C2C">
      <w:pPr>
        <w:spacing w:before="240" w:after="240" w:line="240" w:lineRule="auto"/>
        <w:rPr>
          <w:rFonts w:ascii="Times New Roman" w:eastAsia="Times New Roman" w:hAnsi="Times New Roman" w:cs="Times New Roman"/>
          <w:sz w:val="24"/>
          <w:szCs w:val="24"/>
          <w:lang w:eastAsia="tr-TR"/>
        </w:rPr>
      </w:pPr>
      <w:r w:rsidRPr="00C04C2C">
        <w:rPr>
          <w:rFonts w:ascii="Times New Roman" w:eastAsia="Times New Roman" w:hAnsi="Times New Roman" w:cs="Times New Roman"/>
          <w:sz w:val="24"/>
          <w:szCs w:val="24"/>
          <w:lang w:eastAsia="tr-TR"/>
        </w:rPr>
        <w:pict>
          <v:rect id="_x0000_i1026" style="width:0;height:.75pt" o:hralign="center" o:hrstd="t" o:hrnoshade="t" o:hr="t" fillcolor="#333" stroked="f"/>
        </w:pict>
      </w:r>
    </w:p>
    <w:p w:rsidR="00C04C2C" w:rsidRPr="00C04C2C" w:rsidRDefault="00C04C2C" w:rsidP="00C04C2C">
      <w:pPr>
        <w:shd w:val="clear" w:color="auto" w:fill="FFFFFF"/>
        <w:spacing w:after="0" w:line="240" w:lineRule="auto"/>
        <w:textAlignment w:val="baseline"/>
        <w:rPr>
          <w:rFonts w:ascii="Arial" w:eastAsia="Times New Roman" w:hAnsi="Arial" w:cs="Arial"/>
          <w:color w:val="333333"/>
          <w:sz w:val="24"/>
          <w:szCs w:val="24"/>
          <w:lang w:eastAsia="tr-TR"/>
        </w:rPr>
      </w:pPr>
      <w:r w:rsidRPr="00C04C2C">
        <w:rPr>
          <w:rFonts w:ascii="Arial" w:eastAsia="Times New Roman" w:hAnsi="Arial" w:cs="Arial"/>
          <w:color w:val="333333"/>
          <w:sz w:val="24"/>
          <w:szCs w:val="24"/>
          <w:lang w:eastAsia="tr-TR"/>
        </w:rPr>
        <w:t>Plastiklerin </w:t>
      </w:r>
      <w:hyperlink r:id="rId14" w:history="1">
        <w:r w:rsidRPr="00C04C2C">
          <w:rPr>
            <w:rFonts w:ascii="Arial" w:eastAsia="Times New Roman" w:hAnsi="Arial" w:cs="Arial"/>
            <w:color w:val="111111"/>
            <w:sz w:val="24"/>
            <w:szCs w:val="24"/>
            <w:u w:val="single"/>
            <w:lang w:eastAsia="tr-TR"/>
          </w:rPr>
          <w:t>geri dönüştürülmesi</w:t>
        </w:r>
      </w:hyperlink>
      <w:r w:rsidRPr="00C04C2C">
        <w:rPr>
          <w:rFonts w:ascii="Arial" w:eastAsia="Times New Roman" w:hAnsi="Arial" w:cs="Arial"/>
          <w:color w:val="333333"/>
          <w:sz w:val="24"/>
          <w:szCs w:val="24"/>
          <w:lang w:eastAsia="tr-TR"/>
        </w:rPr>
        <w:t> israfı önler. Tekrar kullanılabilecek ürünleri değerlendirmiş oluruz. Bir ürünün yeniden yapılmasına göre, var olan ürünün tekrar değiştirilme maliyeti daha ucuzdur. Ham madde tüketimi azalır. Enerjiden tasarruf etmiş oluruz. Yeni bir iş kolu oluşur, iş istihdamı sağlanır. Büyük şehirlerde çöp oranı artmaz, kırsal kesimlerde doğa kirlenmemiş olur. </w:t>
      </w:r>
      <w:hyperlink r:id="rId15" w:history="1">
        <w:r w:rsidRPr="00C04C2C">
          <w:rPr>
            <w:rFonts w:ascii="Arial" w:eastAsia="Times New Roman" w:hAnsi="Arial" w:cs="Arial"/>
            <w:b/>
            <w:bCs/>
            <w:color w:val="111111"/>
            <w:sz w:val="24"/>
            <w:szCs w:val="24"/>
            <w:bdr w:val="none" w:sz="0" w:space="0" w:color="auto" w:frame="1"/>
            <w:lang w:eastAsia="tr-TR"/>
          </w:rPr>
          <w:t>Plastik atıkların</w:t>
        </w:r>
      </w:hyperlink>
      <w:r w:rsidRPr="00C04C2C">
        <w:rPr>
          <w:rFonts w:ascii="Arial" w:eastAsia="Times New Roman" w:hAnsi="Arial" w:cs="Arial"/>
          <w:color w:val="333333"/>
          <w:sz w:val="24"/>
          <w:szCs w:val="24"/>
          <w:lang w:eastAsia="tr-TR"/>
        </w:rPr>
        <w:t> iyi derecede dönüşümünden faydalanabilirsek dışarıdan temin ettiğimiz ham madde ithalatının önünü kesmiş oluruz.</w:t>
      </w:r>
    </w:p>
    <w:p w:rsidR="00D97D8A" w:rsidRDefault="00D97D8A"/>
    <w:sectPr w:rsidR="00D97D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CB4"/>
    <w:rsid w:val="00100CB4"/>
    <w:rsid w:val="00C04C2C"/>
    <w:rsid w:val="00D97D8A"/>
    <w:rsid w:val="00F75D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9"/>
    <w:qFormat/>
    <w:rsid w:val="00C04C2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C04C2C"/>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04C2C"/>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C04C2C"/>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C04C2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C04C2C"/>
    <w:rPr>
      <w:b/>
      <w:bCs/>
    </w:rPr>
  </w:style>
  <w:style w:type="character" w:styleId="Kpr">
    <w:name w:val="Hyperlink"/>
    <w:basedOn w:val="VarsaylanParagrafYazTipi"/>
    <w:uiPriority w:val="99"/>
    <w:semiHidden/>
    <w:unhideWhenUsed/>
    <w:rsid w:val="00C04C2C"/>
    <w:rPr>
      <w:color w:val="0000FF"/>
      <w:u w:val="single"/>
    </w:rPr>
  </w:style>
  <w:style w:type="paragraph" w:styleId="BalonMetni">
    <w:name w:val="Balloon Text"/>
    <w:basedOn w:val="Normal"/>
    <w:link w:val="BalonMetniChar"/>
    <w:uiPriority w:val="99"/>
    <w:semiHidden/>
    <w:unhideWhenUsed/>
    <w:rsid w:val="00C04C2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04C2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9"/>
    <w:qFormat/>
    <w:rsid w:val="00C04C2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C04C2C"/>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04C2C"/>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C04C2C"/>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C04C2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C04C2C"/>
    <w:rPr>
      <w:b/>
      <w:bCs/>
    </w:rPr>
  </w:style>
  <w:style w:type="character" w:styleId="Kpr">
    <w:name w:val="Hyperlink"/>
    <w:basedOn w:val="VarsaylanParagrafYazTipi"/>
    <w:uiPriority w:val="99"/>
    <w:semiHidden/>
    <w:unhideWhenUsed/>
    <w:rsid w:val="00C04C2C"/>
    <w:rPr>
      <w:color w:val="0000FF"/>
      <w:u w:val="single"/>
    </w:rPr>
  </w:style>
  <w:style w:type="paragraph" w:styleId="BalonMetni">
    <w:name w:val="Balloon Text"/>
    <w:basedOn w:val="Normal"/>
    <w:link w:val="BalonMetniChar"/>
    <w:uiPriority w:val="99"/>
    <w:semiHidden/>
    <w:unhideWhenUsed/>
    <w:rsid w:val="00C04C2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04C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06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firatikturkiye.net/plastik-atiklarin-geridonusumu/" TargetMode="External"/><Relationship Id="rId13" Type="http://schemas.openxmlformats.org/officeDocument/2006/relationships/hyperlink" Target="https://sifiratikturkiye.net/plastik-atiklarin-geridonusumu/"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6.jpeg"/><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5.jpeg"/><Relationship Id="rId5" Type="http://schemas.openxmlformats.org/officeDocument/2006/relationships/image" Target="media/image1.jpeg"/><Relationship Id="rId15" Type="http://schemas.openxmlformats.org/officeDocument/2006/relationships/hyperlink" Target="https://sifiratikturkiye.net/plastik-atiklarin-geridonusumu/" TargetMode="Externa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https://sifiratikturkiye.net/geri-donusum-detaylari/" TargetMode="External"/><Relationship Id="rId14" Type="http://schemas.openxmlformats.org/officeDocument/2006/relationships/hyperlink" Target="https://sifiratikturkiye.net/geri-donusum-detaylari/"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481</Words>
  <Characters>2746</Characters>
  <Application>Microsoft Office Word</Application>
  <DocSecurity>0</DocSecurity>
  <Lines>22</Lines>
  <Paragraphs>6</Paragraphs>
  <ScaleCrop>false</ScaleCrop>
  <Company>Silentall Unattended Installer</Company>
  <LinksUpToDate>false</LinksUpToDate>
  <CharactersWithSpaces>3221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ronaldinho424</dc:creator>
  <cp:keywords/>
  <dc:description/>
  <cp:lastModifiedBy>ronaldinho424</cp:lastModifiedBy>
  <cp:revision>2</cp:revision>
  <dcterms:created xsi:type="dcterms:W3CDTF">2020-06-25T08:17:00Z</dcterms:created>
  <dcterms:modified xsi:type="dcterms:W3CDTF">2020-06-25T08:28:00Z</dcterms:modified>
</cp:coreProperties>
</file>